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A3E" w:rsidRDefault="00485730" w:rsidP="00485730">
      <w:pPr>
        <w:autoSpaceDE w:val="0"/>
        <w:autoSpaceDN w:val="0"/>
        <w:adjustRightInd w:val="0"/>
        <w:ind w:left="6237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Приложение к решению Орловского городского Совета народных депутатов </w:t>
      </w:r>
    </w:p>
    <w:p w:rsidR="00485730" w:rsidRDefault="005E7A3E" w:rsidP="00485730">
      <w:pPr>
        <w:autoSpaceDE w:val="0"/>
        <w:autoSpaceDN w:val="0"/>
        <w:adjustRightInd w:val="0"/>
        <w:ind w:left="6237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</w:t>
      </w:r>
      <w:r w:rsidR="00485730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>___________</w:t>
      </w:r>
      <w:r w:rsidR="00485730">
        <w:rPr>
          <w:rFonts w:ascii="Arial" w:hAnsi="Arial" w:cs="Arial"/>
          <w:bCs/>
        </w:rPr>
        <w:t xml:space="preserve"> №</w:t>
      </w:r>
      <w:r>
        <w:rPr>
          <w:rFonts w:ascii="Arial" w:hAnsi="Arial" w:cs="Arial"/>
          <w:bCs/>
        </w:rPr>
        <w:t>_______</w:t>
      </w:r>
    </w:p>
    <w:p w:rsidR="00485730" w:rsidRDefault="00485730" w:rsidP="0048573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</w:rPr>
      </w:pPr>
    </w:p>
    <w:p w:rsidR="00485730" w:rsidRDefault="00485730" w:rsidP="00485730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bCs/>
        </w:rPr>
      </w:pPr>
    </w:p>
    <w:p w:rsidR="00485730" w:rsidRDefault="00485730" w:rsidP="005E7A3E">
      <w:pPr>
        <w:autoSpaceDE w:val="0"/>
        <w:autoSpaceDN w:val="0"/>
        <w:adjustRightInd w:val="0"/>
        <w:ind w:left="6237"/>
        <w:contextualSpacing/>
        <w:rPr>
          <w:rFonts w:ascii="Arial" w:hAnsi="Arial" w:cs="Arial"/>
          <w:bCs/>
        </w:rPr>
      </w:pPr>
      <w:r w:rsidRPr="00DB15CF">
        <w:rPr>
          <w:rFonts w:ascii="Arial" w:hAnsi="Arial" w:cs="Arial"/>
          <w:bCs/>
        </w:rPr>
        <w:t xml:space="preserve">Приложение № 2 к решению </w:t>
      </w:r>
      <w:r>
        <w:rPr>
          <w:rFonts w:ascii="Arial" w:hAnsi="Arial" w:cs="Arial"/>
          <w:bCs/>
        </w:rPr>
        <w:t>О</w:t>
      </w:r>
      <w:r w:rsidRPr="00DB15CF">
        <w:rPr>
          <w:rFonts w:ascii="Arial" w:hAnsi="Arial" w:cs="Arial"/>
          <w:bCs/>
        </w:rPr>
        <w:t xml:space="preserve">рловского городского </w:t>
      </w:r>
      <w:r>
        <w:rPr>
          <w:rFonts w:ascii="Arial" w:hAnsi="Arial" w:cs="Arial"/>
          <w:bCs/>
        </w:rPr>
        <w:t>С</w:t>
      </w:r>
      <w:r w:rsidRPr="00DB15CF">
        <w:rPr>
          <w:rFonts w:ascii="Arial" w:hAnsi="Arial" w:cs="Arial"/>
          <w:bCs/>
        </w:rPr>
        <w:t>овета народных депутатов от 27.08.2015 № 67/1216-ГС</w:t>
      </w:r>
    </w:p>
    <w:p w:rsidR="005E7A3E" w:rsidRDefault="005E7A3E" w:rsidP="005E7A3E">
      <w:pPr>
        <w:autoSpaceDE w:val="0"/>
        <w:autoSpaceDN w:val="0"/>
        <w:adjustRightInd w:val="0"/>
        <w:spacing w:before="240"/>
        <w:jc w:val="center"/>
        <w:rPr>
          <w:rFonts w:ascii="Arial" w:eastAsiaTheme="minorHAnsi" w:hAnsi="Arial" w:cs="Arial"/>
          <w:b/>
          <w:bCs/>
          <w:lang w:eastAsia="en-US"/>
        </w:rPr>
      </w:pPr>
    </w:p>
    <w:p w:rsidR="005E7A3E" w:rsidRDefault="005E7A3E" w:rsidP="005E7A3E">
      <w:pPr>
        <w:autoSpaceDE w:val="0"/>
        <w:autoSpaceDN w:val="0"/>
        <w:adjustRightInd w:val="0"/>
        <w:spacing w:before="24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ПРАВИЛА</w:t>
      </w:r>
    </w:p>
    <w:p w:rsidR="005E7A3E" w:rsidRDefault="005E7A3E" w:rsidP="005E7A3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ОПРЕДЕЛЕНИЯ РАЗМЕРА ПЛАТЫ, А ТАКЖЕ ПОРЯДКА, УСЛОВИЙ</w:t>
      </w:r>
    </w:p>
    <w:p w:rsidR="005E7A3E" w:rsidRDefault="005E7A3E" w:rsidP="005E7A3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И СРОКОВ ВНЕСЕНИЯ ПЛАТЫ ПО СОГЛАШЕНИЮ ОБ УСТАНОВЛЕНИИ</w:t>
      </w:r>
    </w:p>
    <w:p w:rsidR="005E7A3E" w:rsidRDefault="005E7A3E" w:rsidP="005E7A3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СЕРВИТУТА В ОТНОШЕНИИ ЗЕМЕЛЬНЫХ УЧАСТКОВ, НАХОДЯЩИХСЯ</w:t>
      </w:r>
    </w:p>
    <w:p w:rsidR="005E7A3E" w:rsidRDefault="005E7A3E" w:rsidP="005E7A3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 xml:space="preserve">В СОБСТВЕННОСТИ </w:t>
      </w:r>
      <w:r w:rsidR="00571096">
        <w:rPr>
          <w:rFonts w:ascii="Arial" w:eastAsiaTheme="minorHAnsi" w:hAnsi="Arial" w:cs="Arial"/>
          <w:b/>
          <w:bCs/>
          <w:lang w:eastAsia="en-US"/>
        </w:rPr>
        <w:t>ГОРОДСКОГО ОКРУГА</w:t>
      </w:r>
    </w:p>
    <w:p w:rsidR="005E7A3E" w:rsidRDefault="005E7A3E" w:rsidP="005E7A3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ГОРОД ОРЕЛ</w:t>
      </w:r>
    </w:p>
    <w:p w:rsidR="00571096" w:rsidRPr="00571096" w:rsidRDefault="00571096" w:rsidP="00571096">
      <w:pPr>
        <w:autoSpaceDE w:val="0"/>
        <w:autoSpaceDN w:val="0"/>
        <w:adjustRightInd w:val="0"/>
        <w:rPr>
          <w:rFonts w:ascii="Arial" w:eastAsiaTheme="minorHAnsi" w:hAnsi="Arial" w:cs="Arial"/>
          <w:bCs/>
          <w:lang w:eastAsia="en-US"/>
        </w:rPr>
      </w:pPr>
    </w:p>
    <w:p w:rsidR="005E7A3E" w:rsidRPr="00DB15CF" w:rsidRDefault="005E7A3E" w:rsidP="005E7A3E">
      <w:pPr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485730" w:rsidRPr="00DB15CF" w:rsidRDefault="00485730" w:rsidP="00485730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</w:t>
      </w:r>
      <w:r w:rsidRPr="00DB15CF">
        <w:rPr>
          <w:rFonts w:ascii="Arial" w:hAnsi="Arial" w:cs="Arial"/>
          <w:bCs/>
          <w:szCs w:val="24"/>
        </w:rPr>
        <w:t xml:space="preserve"> Настоящие Правила устанавливают способ определения размера платы по соглашению об установлении сервитута в отношении земельных участков, частей земельных участков (далее по тексту - земельные участки), находящихся в собственности </w:t>
      </w:r>
      <w:r w:rsidR="00571096">
        <w:rPr>
          <w:rFonts w:ascii="Arial" w:hAnsi="Arial" w:cs="Arial"/>
          <w:bCs/>
          <w:szCs w:val="24"/>
        </w:rPr>
        <w:t>городского округа</w:t>
      </w:r>
      <w:r w:rsidRPr="00DB15CF">
        <w:rPr>
          <w:rFonts w:ascii="Arial" w:hAnsi="Arial" w:cs="Arial"/>
          <w:bCs/>
          <w:szCs w:val="24"/>
        </w:rPr>
        <w:t xml:space="preserve"> </w:t>
      </w:r>
      <w:r w:rsidR="00571096">
        <w:rPr>
          <w:rFonts w:ascii="Arial" w:hAnsi="Arial" w:cs="Arial"/>
          <w:bCs/>
          <w:szCs w:val="24"/>
        </w:rPr>
        <w:t>город Орёл</w:t>
      </w:r>
      <w:r w:rsidRPr="00DB15CF">
        <w:rPr>
          <w:rFonts w:ascii="Arial" w:hAnsi="Arial" w:cs="Arial"/>
          <w:bCs/>
          <w:szCs w:val="24"/>
        </w:rPr>
        <w:t>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2. Полномочия собственника по заключению соглашений об установлении сервитута осуществляет Управление муниципального имущества и землепользования администрации города Орла. Полномочия по заключению соглашений в отношении земельных участков, предоставленных в постоянное (бессрочное) пользование, осуществляет лицо, которому предоставлено такое право.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3.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485730" w:rsidRPr="00DB15CF" w:rsidRDefault="00485730" w:rsidP="00485730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</w:p>
    <w:p w:rsidR="00485730" w:rsidRPr="005E7A3E" w:rsidRDefault="00485730" w:rsidP="00485730">
      <w:pPr>
        <w:pStyle w:val="ConsPlusTitle"/>
        <w:ind w:firstLine="540"/>
        <w:contextualSpacing/>
        <w:jc w:val="both"/>
        <w:outlineLvl w:val="1"/>
        <w:rPr>
          <w:rFonts w:ascii="Arial" w:hAnsi="Arial" w:cs="Arial"/>
          <w:bCs/>
          <w:szCs w:val="24"/>
        </w:rPr>
      </w:pPr>
      <w:r w:rsidRPr="005E7A3E">
        <w:rPr>
          <w:rFonts w:ascii="Arial" w:hAnsi="Arial" w:cs="Arial"/>
          <w:bCs/>
          <w:szCs w:val="24"/>
        </w:rPr>
        <w:t>I. Правила определения платы по соглашению об установлении сервитута</w:t>
      </w:r>
    </w:p>
    <w:p w:rsidR="00485730" w:rsidRPr="00DB15CF" w:rsidRDefault="00485730" w:rsidP="00485730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4. Размер платы по соглашению об установлении сервитута определяется муниципальными унитарными предприятиями, муниципальными учреждениями (далее-Землепользователи), управлением муниципального имущества и землепользования администрации города Орла, в соответствии с методикой расчета платы за сервитут, утвержденной настоящими Правилами, если иное не установлено федеральными законами, законами Орловской области, настоящими Правилами.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5. Размер платы рассчитывается по формуле:</w:t>
      </w:r>
    </w:p>
    <w:p w:rsidR="00485730" w:rsidRPr="00DB15CF" w:rsidRDefault="00485730" w:rsidP="00485730">
      <w:pPr>
        <w:pStyle w:val="ConsPlusNormal"/>
        <w:contextualSpacing/>
        <w:jc w:val="center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С = КС x S x Ки,</w:t>
      </w:r>
    </w:p>
    <w:p w:rsidR="00485730" w:rsidRPr="00DB15CF" w:rsidRDefault="00485730" w:rsidP="00485730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где: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С - плата по соглашению об установлении сервитута, руб.;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КС - стоимость 1 кв. м земельного участка для определенного вида использования земельного участка либо части земельного участка, руб./кв. м (</w:t>
      </w:r>
      <w:hyperlink w:anchor="P371">
        <w:r w:rsidRPr="00DB15CF">
          <w:rPr>
            <w:rFonts w:ascii="Arial" w:hAnsi="Arial" w:cs="Arial"/>
            <w:bCs/>
            <w:szCs w:val="24"/>
          </w:rPr>
          <w:t>приложение № 5</w:t>
        </w:r>
      </w:hyperlink>
      <w:r w:rsidRPr="00DB15CF">
        <w:rPr>
          <w:rFonts w:ascii="Arial" w:hAnsi="Arial" w:cs="Arial"/>
          <w:bCs/>
          <w:szCs w:val="24"/>
        </w:rPr>
        <w:t xml:space="preserve"> к настоящему решению);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lastRenderedPageBreak/>
        <w:t>S - площадь земельного участка, кв. м;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 xml:space="preserve">Ки - инфляционный коэффициент, изменяющий размер платы по соглашению об установлении сервитута, исходя из прогнозируемого уровня инфляции, который определяется путем последовательного умножения ежегодных индексов инфляции </w:t>
      </w:r>
      <w:proofErr w:type="spellStart"/>
      <w:r w:rsidRPr="00DB15CF">
        <w:rPr>
          <w:rFonts w:ascii="Arial" w:hAnsi="Arial" w:cs="Arial"/>
          <w:bCs/>
          <w:szCs w:val="24"/>
        </w:rPr>
        <w:t>Иi</w:t>
      </w:r>
      <w:proofErr w:type="spellEnd"/>
      <w:r w:rsidRPr="00DB15CF">
        <w:rPr>
          <w:rFonts w:ascii="Arial" w:hAnsi="Arial" w:cs="Arial"/>
          <w:bCs/>
          <w:szCs w:val="24"/>
        </w:rPr>
        <w:t xml:space="preserve"> начиная с года, следующего за годом, в котором принята стоимость 1 кв. м для определенного вида использования земельного участка (приложение № 5 к настоящему Решению). Значение показателя индекса инфляции </w:t>
      </w:r>
      <w:proofErr w:type="spellStart"/>
      <w:r w:rsidRPr="00DB15CF">
        <w:rPr>
          <w:rFonts w:ascii="Arial" w:hAnsi="Arial" w:cs="Arial"/>
          <w:bCs/>
          <w:szCs w:val="24"/>
        </w:rPr>
        <w:t>Иi</w:t>
      </w:r>
      <w:proofErr w:type="spellEnd"/>
      <w:r w:rsidRPr="00DB15CF">
        <w:rPr>
          <w:rFonts w:ascii="Arial" w:hAnsi="Arial" w:cs="Arial"/>
          <w:bCs/>
          <w:szCs w:val="24"/>
        </w:rPr>
        <w:t xml:space="preserve"> рассчитывается по формуле 4:</w:t>
      </w:r>
    </w:p>
    <w:p w:rsidR="00485730" w:rsidRPr="00DB15CF" w:rsidRDefault="00485730" w:rsidP="00485730">
      <w:pPr>
        <w:pStyle w:val="ConsPlusNormal"/>
        <w:contextualSpacing/>
        <w:jc w:val="center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noProof/>
          <w:szCs w:val="24"/>
        </w:rPr>
        <w:drawing>
          <wp:inline distT="0" distB="0" distL="0" distR="0">
            <wp:extent cx="1050290" cy="427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30" w:rsidRPr="00DB15CF" w:rsidRDefault="00485730" w:rsidP="00485730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где: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proofErr w:type="spellStart"/>
      <w:r w:rsidRPr="00DB15CF">
        <w:rPr>
          <w:rFonts w:ascii="Arial" w:hAnsi="Arial" w:cs="Arial"/>
          <w:bCs/>
          <w:szCs w:val="24"/>
        </w:rPr>
        <w:t>Уi</w:t>
      </w:r>
      <w:proofErr w:type="spellEnd"/>
      <w:r w:rsidRPr="00DB15CF">
        <w:rPr>
          <w:rFonts w:ascii="Arial" w:hAnsi="Arial" w:cs="Arial"/>
          <w:bCs/>
          <w:szCs w:val="24"/>
        </w:rPr>
        <w:t xml:space="preserve"> - прогнозируемый уровень инфляции по состоянию на 1 января соответствующего года.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При расчете размера платы по соглашению об установлении сервитута за земельный участок используются (применяются) сведения о размере прогнозируемо</w:t>
      </w:r>
      <w:r w:rsidR="005E7A3E">
        <w:rPr>
          <w:rFonts w:ascii="Arial" w:hAnsi="Arial" w:cs="Arial"/>
          <w:bCs/>
          <w:szCs w:val="24"/>
        </w:rPr>
        <w:t>го уровня инфляции (показатель «</w:t>
      </w:r>
      <w:proofErr w:type="spellStart"/>
      <w:r w:rsidR="005E7A3E">
        <w:rPr>
          <w:rFonts w:ascii="Arial" w:hAnsi="Arial" w:cs="Arial"/>
          <w:bCs/>
          <w:szCs w:val="24"/>
        </w:rPr>
        <w:t>Уi</w:t>
      </w:r>
      <w:proofErr w:type="spellEnd"/>
      <w:r w:rsidR="005E7A3E">
        <w:rPr>
          <w:rFonts w:ascii="Arial" w:hAnsi="Arial" w:cs="Arial"/>
          <w:bCs/>
          <w:szCs w:val="24"/>
        </w:rPr>
        <w:t>»</w:t>
      </w:r>
      <w:r w:rsidRPr="00DB15CF">
        <w:rPr>
          <w:rFonts w:ascii="Arial" w:hAnsi="Arial" w:cs="Arial"/>
          <w:bCs/>
          <w:szCs w:val="24"/>
        </w:rPr>
        <w:t>), содержащиеся в федеральном законе о федеральном бюджете на соответствующий (текущий) год и плановый период, по состоянию на 1 января соответствующего года.</w:t>
      </w:r>
    </w:p>
    <w:p w:rsidR="005E7A3E" w:rsidRPr="00DB15CF" w:rsidRDefault="00485730" w:rsidP="003D48E4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 xml:space="preserve">6. В соглашении об установлении сервитута в отношении земельных участков, находящихся в собственности </w:t>
      </w:r>
      <w:r w:rsidR="004B099A">
        <w:rPr>
          <w:rFonts w:ascii="Arial" w:hAnsi="Arial" w:cs="Arial"/>
          <w:bCs/>
          <w:szCs w:val="24"/>
        </w:rPr>
        <w:t>городского округа город Ор</w:t>
      </w:r>
      <w:r w:rsidR="005B0EEA">
        <w:rPr>
          <w:rFonts w:ascii="Arial" w:hAnsi="Arial" w:cs="Arial"/>
          <w:bCs/>
          <w:szCs w:val="24"/>
        </w:rPr>
        <w:t>е</w:t>
      </w:r>
      <w:r w:rsidR="004B099A">
        <w:rPr>
          <w:rFonts w:ascii="Arial" w:hAnsi="Arial" w:cs="Arial"/>
          <w:bCs/>
          <w:szCs w:val="24"/>
        </w:rPr>
        <w:t>л</w:t>
      </w:r>
      <w:r w:rsidRPr="00DB15CF">
        <w:rPr>
          <w:rFonts w:ascii="Arial" w:hAnsi="Arial" w:cs="Arial"/>
          <w:bCs/>
          <w:szCs w:val="24"/>
        </w:rPr>
        <w:t xml:space="preserve">, заключаемых Землепользователями, управлением муниципального имущества и землепользования администрации города Орла, предусматриваются случаи, </w:t>
      </w:r>
      <w:r w:rsidR="003D48E4" w:rsidRPr="003D48E4">
        <w:rPr>
          <w:rFonts w:ascii="Arial" w:hAnsi="Arial" w:cs="Arial"/>
          <w:bCs/>
          <w:szCs w:val="24"/>
        </w:rPr>
        <w:t>периодичность и порядок изменения платы за пользование земельным участком.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7. Размер платы по соглашению об установлении сервитута ежегодно увеличивается землепользователями, управлением муниципального имущества и землепользования администрации города Орла в одностороннем порядке с 1 января очередного финансового года путем ее увеличения на уровень инфляции, установленный в Федеральном законе о федеральном бюджете на очередной финансовый год.</w:t>
      </w:r>
    </w:p>
    <w:p w:rsidR="00485730" w:rsidRPr="00DB15CF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 xml:space="preserve">8. Размер платы по соглашению об установлении сервитута за земельные участки, находящиеся в собственности </w:t>
      </w:r>
      <w:r w:rsidR="00571096">
        <w:rPr>
          <w:rFonts w:ascii="Arial" w:hAnsi="Arial" w:cs="Arial"/>
          <w:bCs/>
          <w:szCs w:val="24"/>
        </w:rPr>
        <w:t>городско</w:t>
      </w:r>
      <w:r w:rsidR="00E07209">
        <w:rPr>
          <w:rFonts w:ascii="Arial" w:hAnsi="Arial" w:cs="Arial"/>
          <w:bCs/>
          <w:szCs w:val="24"/>
        </w:rPr>
        <w:t>го</w:t>
      </w:r>
      <w:r w:rsidR="00571096">
        <w:rPr>
          <w:rFonts w:ascii="Arial" w:hAnsi="Arial" w:cs="Arial"/>
          <w:bCs/>
          <w:szCs w:val="24"/>
        </w:rPr>
        <w:t xml:space="preserve"> округ</w:t>
      </w:r>
      <w:r w:rsidR="00E07209">
        <w:rPr>
          <w:rFonts w:ascii="Arial" w:hAnsi="Arial" w:cs="Arial"/>
          <w:bCs/>
          <w:szCs w:val="24"/>
        </w:rPr>
        <w:t>а</w:t>
      </w:r>
      <w:r w:rsidR="00571096">
        <w:rPr>
          <w:rFonts w:ascii="Arial" w:hAnsi="Arial" w:cs="Arial"/>
          <w:bCs/>
          <w:szCs w:val="24"/>
        </w:rPr>
        <w:t xml:space="preserve"> город Ор</w:t>
      </w:r>
      <w:bookmarkStart w:id="0" w:name="_GoBack"/>
      <w:bookmarkEnd w:id="0"/>
      <w:r w:rsidR="00571096">
        <w:rPr>
          <w:rFonts w:ascii="Arial" w:hAnsi="Arial" w:cs="Arial"/>
          <w:bCs/>
          <w:szCs w:val="24"/>
        </w:rPr>
        <w:t>ел</w:t>
      </w:r>
      <w:r w:rsidRPr="00DB15CF">
        <w:rPr>
          <w:rFonts w:ascii="Arial" w:hAnsi="Arial" w:cs="Arial"/>
          <w:bCs/>
          <w:szCs w:val="24"/>
        </w:rPr>
        <w:t>, определяется равным 1 рублю за весь срок действия соглашения, заключаемого с муниципальным казенным учреждением (обладателем сервитута) при строительстве (реконструкции) объектов местного значения.</w:t>
      </w:r>
    </w:p>
    <w:p w:rsidR="00485730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9. Плата по соглашению об установлении сервитута начисляется с даты заключения соглашения, при перезаключении соглашения - непрерывно.</w:t>
      </w:r>
    </w:p>
    <w:p w:rsidR="005E7A3E" w:rsidRDefault="005E7A3E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Cs/>
          <w:szCs w:val="24"/>
        </w:rPr>
      </w:pPr>
    </w:p>
    <w:p w:rsidR="00485730" w:rsidRPr="006F2E71" w:rsidRDefault="00485730" w:rsidP="00485730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b/>
          <w:bCs/>
          <w:szCs w:val="24"/>
        </w:rPr>
      </w:pPr>
      <w:r w:rsidRPr="006F2E71">
        <w:rPr>
          <w:rFonts w:ascii="Arial" w:hAnsi="Arial" w:cs="Arial"/>
          <w:b/>
          <w:bCs/>
          <w:szCs w:val="24"/>
        </w:rPr>
        <w:t>II. Порядок, условия и сроки внесения платы по соглашению об установлении сервитута</w:t>
      </w:r>
    </w:p>
    <w:p w:rsidR="001D645B" w:rsidRPr="003D48E4" w:rsidRDefault="00485730" w:rsidP="003D48E4">
      <w:pPr>
        <w:pStyle w:val="ConsPlusNormal"/>
        <w:ind w:firstLine="540"/>
        <w:contextualSpacing/>
        <w:jc w:val="both"/>
        <w:rPr>
          <w:rFonts w:ascii="Arial" w:hAnsi="Arial" w:cs="Arial"/>
          <w:bCs/>
          <w:szCs w:val="24"/>
        </w:rPr>
      </w:pPr>
      <w:r w:rsidRPr="00DB15CF">
        <w:rPr>
          <w:rFonts w:ascii="Arial" w:hAnsi="Arial" w:cs="Arial"/>
          <w:bCs/>
          <w:szCs w:val="24"/>
        </w:rPr>
        <w:t>10. Порядок, условия и сроки внесения платы по соглашению об установлении сервитута за земельные участки определяются соглаше</w:t>
      </w:r>
      <w:r w:rsidR="003D48E4">
        <w:rPr>
          <w:rFonts w:ascii="Arial" w:hAnsi="Arial" w:cs="Arial"/>
          <w:bCs/>
          <w:szCs w:val="24"/>
        </w:rPr>
        <w:t>нием об установлении сервитута.</w:t>
      </w:r>
    </w:p>
    <w:sectPr w:rsidR="001D645B" w:rsidRPr="003D4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30"/>
    <w:rsid w:val="000149EB"/>
    <w:rsid w:val="00035EEB"/>
    <w:rsid w:val="00080FEF"/>
    <w:rsid w:val="000C3778"/>
    <w:rsid w:val="000F3C98"/>
    <w:rsid w:val="000F6A62"/>
    <w:rsid w:val="00102403"/>
    <w:rsid w:val="001400DA"/>
    <w:rsid w:val="001A279C"/>
    <w:rsid w:val="001D645B"/>
    <w:rsid w:val="001E319E"/>
    <w:rsid w:val="001E40DF"/>
    <w:rsid w:val="001F60F4"/>
    <w:rsid w:val="00213FA5"/>
    <w:rsid w:val="00255DE5"/>
    <w:rsid w:val="002B7EC0"/>
    <w:rsid w:val="0030647F"/>
    <w:rsid w:val="003278B7"/>
    <w:rsid w:val="00354491"/>
    <w:rsid w:val="003A0C10"/>
    <w:rsid w:val="003C3D0D"/>
    <w:rsid w:val="003D48E4"/>
    <w:rsid w:val="003F554B"/>
    <w:rsid w:val="004070DB"/>
    <w:rsid w:val="00407824"/>
    <w:rsid w:val="004846ED"/>
    <w:rsid w:val="00485730"/>
    <w:rsid w:val="0048769C"/>
    <w:rsid w:val="004A567D"/>
    <w:rsid w:val="004B099A"/>
    <w:rsid w:val="004F4B51"/>
    <w:rsid w:val="00550A90"/>
    <w:rsid w:val="005605C0"/>
    <w:rsid w:val="00571096"/>
    <w:rsid w:val="00574CE4"/>
    <w:rsid w:val="00577C9D"/>
    <w:rsid w:val="005B0EEA"/>
    <w:rsid w:val="005B4C37"/>
    <w:rsid w:val="005C0A9C"/>
    <w:rsid w:val="005C4B92"/>
    <w:rsid w:val="005C5DFD"/>
    <w:rsid w:val="005E7A3E"/>
    <w:rsid w:val="0067042C"/>
    <w:rsid w:val="00692C82"/>
    <w:rsid w:val="006F12B8"/>
    <w:rsid w:val="006F2E71"/>
    <w:rsid w:val="00763704"/>
    <w:rsid w:val="007957DF"/>
    <w:rsid w:val="007C69DE"/>
    <w:rsid w:val="00801F97"/>
    <w:rsid w:val="008121F3"/>
    <w:rsid w:val="00843CA7"/>
    <w:rsid w:val="008B55C2"/>
    <w:rsid w:val="00943642"/>
    <w:rsid w:val="0096132C"/>
    <w:rsid w:val="009B054E"/>
    <w:rsid w:val="009B6439"/>
    <w:rsid w:val="009C550C"/>
    <w:rsid w:val="009D3B34"/>
    <w:rsid w:val="00A25279"/>
    <w:rsid w:val="00A30DC0"/>
    <w:rsid w:val="00A326A9"/>
    <w:rsid w:val="00A36ECF"/>
    <w:rsid w:val="00A61159"/>
    <w:rsid w:val="00A93E9E"/>
    <w:rsid w:val="00AC4B57"/>
    <w:rsid w:val="00AF6D47"/>
    <w:rsid w:val="00B31A8B"/>
    <w:rsid w:val="00B47016"/>
    <w:rsid w:val="00B6519D"/>
    <w:rsid w:val="00B762EA"/>
    <w:rsid w:val="00B842D8"/>
    <w:rsid w:val="00B90A6A"/>
    <w:rsid w:val="00BA2B78"/>
    <w:rsid w:val="00BC483E"/>
    <w:rsid w:val="00BE2CA3"/>
    <w:rsid w:val="00CC3447"/>
    <w:rsid w:val="00CD20DF"/>
    <w:rsid w:val="00D30B95"/>
    <w:rsid w:val="00D3206F"/>
    <w:rsid w:val="00D45249"/>
    <w:rsid w:val="00D51B08"/>
    <w:rsid w:val="00D94287"/>
    <w:rsid w:val="00D96371"/>
    <w:rsid w:val="00DB7A9F"/>
    <w:rsid w:val="00DC28EC"/>
    <w:rsid w:val="00DC5802"/>
    <w:rsid w:val="00E07209"/>
    <w:rsid w:val="00F05334"/>
    <w:rsid w:val="00F43D8F"/>
    <w:rsid w:val="00F7019A"/>
    <w:rsid w:val="00F95D08"/>
    <w:rsid w:val="00FE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DB1FE-8359-4CF5-ABF0-89725044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85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7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7E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Glazova</dc:creator>
  <cp:keywords/>
  <dc:description/>
  <cp:lastModifiedBy>Удалова</cp:lastModifiedBy>
  <cp:revision>7</cp:revision>
  <cp:lastPrinted>2026-02-24T08:48:00Z</cp:lastPrinted>
  <dcterms:created xsi:type="dcterms:W3CDTF">2026-02-13T12:29:00Z</dcterms:created>
  <dcterms:modified xsi:type="dcterms:W3CDTF">2026-02-24T08:58:00Z</dcterms:modified>
</cp:coreProperties>
</file>